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68" w:type="pct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98"/>
        <w:gridCol w:w="1230"/>
        <w:gridCol w:w="3071"/>
        <w:gridCol w:w="5874"/>
      </w:tblGrid>
      <w:tr w:rsidR="00440709" w:rsidRPr="00440709" w14:paraId="29D42B8A" w14:textId="77777777" w:rsidTr="00440709">
        <w:trPr>
          <w:trHeight w:val="825"/>
        </w:trPr>
        <w:tc>
          <w:tcPr>
            <w:tcW w:w="107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5A83E" w14:textId="77777777" w:rsidR="00440709" w:rsidRPr="00440709" w:rsidRDefault="00440709" w:rsidP="0044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b/>
                <w:bCs/>
                <w:color w:val="47404F"/>
                <w:spacing w:val="5"/>
                <w:sz w:val="20"/>
                <w:szCs w:val="20"/>
                <w:lang w:eastAsia="ru-RU"/>
              </w:rPr>
              <w:t>Наименование территориальных УГНС</w:t>
            </w:r>
          </w:p>
        </w:tc>
      </w:tr>
      <w:tr w:rsidR="00440709" w:rsidRPr="00440709" w14:paraId="0F315301" w14:textId="77777777" w:rsidTr="00440709">
        <w:trPr>
          <w:trHeight w:val="672"/>
        </w:trPr>
        <w:tc>
          <w:tcPr>
            <w:tcW w:w="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71EE1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b/>
                <w:bCs/>
                <w:color w:val="47404F"/>
                <w:spacing w:val="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87E1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b/>
                <w:bCs/>
                <w:color w:val="47404F"/>
                <w:spacing w:val="5"/>
                <w:sz w:val="20"/>
                <w:szCs w:val="20"/>
                <w:lang w:eastAsia="ru-RU"/>
              </w:rPr>
              <w:t>Код УГНС</w:t>
            </w:r>
          </w:p>
        </w:tc>
        <w:tc>
          <w:tcPr>
            <w:tcW w:w="30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A4F30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b/>
                <w:bCs/>
                <w:color w:val="47404F"/>
                <w:spacing w:val="5"/>
                <w:sz w:val="20"/>
                <w:szCs w:val="20"/>
                <w:lang w:eastAsia="ru-RU"/>
              </w:rPr>
              <w:t>Краткое наименование структурного подразделения</w:t>
            </w:r>
          </w:p>
        </w:tc>
        <w:tc>
          <w:tcPr>
            <w:tcW w:w="5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CB0A4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b/>
                <w:bCs/>
                <w:color w:val="47404F"/>
                <w:spacing w:val="5"/>
                <w:sz w:val="20"/>
                <w:szCs w:val="20"/>
                <w:lang w:eastAsia="ru-RU"/>
              </w:rPr>
              <w:t>Полное наименование структурного подразделения</w:t>
            </w:r>
          </w:p>
        </w:tc>
      </w:tr>
      <w:tr w:rsidR="00440709" w:rsidRPr="00440709" w14:paraId="427D225F" w14:textId="77777777" w:rsidTr="00440709">
        <w:trPr>
          <w:trHeight w:val="458"/>
        </w:trPr>
        <w:tc>
          <w:tcPr>
            <w:tcW w:w="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A1584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8661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11AA7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58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86F81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</w:p>
        </w:tc>
      </w:tr>
      <w:tr w:rsidR="00440709" w:rsidRPr="00440709" w14:paraId="0CAB7FAF" w14:textId="77777777" w:rsidTr="00440709">
        <w:trPr>
          <w:trHeight w:val="70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C7A64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02D09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CA2E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Октябрьскому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1B89B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Октябрьскому району</w:t>
            </w:r>
          </w:p>
        </w:tc>
      </w:tr>
      <w:tr w:rsidR="00440709" w:rsidRPr="00440709" w14:paraId="635314AB" w14:textId="77777777" w:rsidTr="00440709">
        <w:trPr>
          <w:trHeight w:val="70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E05F0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685DB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9E8D7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Ленинскому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6687B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Ленинскому району</w:t>
            </w:r>
          </w:p>
        </w:tc>
      </w:tr>
      <w:tr w:rsidR="00440709" w:rsidRPr="00440709" w14:paraId="6525AA65" w14:textId="77777777" w:rsidTr="00440709">
        <w:trPr>
          <w:trHeight w:val="70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CD4AB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750D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5A5E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Свердловскому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A0ED7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Свердловскому району</w:t>
            </w:r>
          </w:p>
        </w:tc>
      </w:tr>
      <w:tr w:rsidR="00440709" w:rsidRPr="00440709" w14:paraId="757D6BF1" w14:textId="77777777" w:rsidTr="00440709">
        <w:trPr>
          <w:trHeight w:val="70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6E424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B382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632C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Первомайскому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67A0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Первомайскому району</w:t>
            </w:r>
          </w:p>
        </w:tc>
      </w:tr>
      <w:tr w:rsidR="00440709" w:rsidRPr="00440709" w14:paraId="11E89594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2F110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6DE0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80D65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Аламудунскому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B7DC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Аламудунскому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3E43B5AA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F120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45AE9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05C7B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Кеминскому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8D19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Кеминскому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0FD7A642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D00E4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8054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EE4C2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Иссык-Атинскому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AC54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Иссык-Атинскому району</w:t>
            </w:r>
          </w:p>
        </w:tc>
      </w:tr>
      <w:tr w:rsidR="00440709" w:rsidRPr="00440709" w14:paraId="6C2E4E2B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1F290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36E2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6BBD2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Жайыльскому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02A59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Жайыльскому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344ADEB0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9CB5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AD56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9692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Московскому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3880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Московскому району</w:t>
            </w:r>
          </w:p>
        </w:tc>
      </w:tr>
      <w:tr w:rsidR="00440709" w:rsidRPr="00440709" w14:paraId="1F368DC6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DC8E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1EE69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4027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Панфиловскому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F84A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Панфиловскому району</w:t>
            </w:r>
          </w:p>
        </w:tc>
      </w:tr>
      <w:tr w:rsidR="00440709" w:rsidRPr="00440709" w14:paraId="25BF5E59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9A39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4EC2F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5A03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Сокулукскому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123D7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Сокулукскому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454CA6A8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3416B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16B7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51DB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Чуйскому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1824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Чуйскому району</w:t>
            </w:r>
          </w:p>
        </w:tc>
      </w:tr>
      <w:tr w:rsidR="00440709" w:rsidRPr="00440709" w14:paraId="5F2F629B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247C2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7B750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307019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Иссык-Кульскому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948A0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Иссык-Кульскому району</w:t>
            </w:r>
          </w:p>
        </w:tc>
      </w:tr>
      <w:tr w:rsidR="00440709" w:rsidRPr="00440709" w14:paraId="584129A7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6C76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C6DE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0BBD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Ак-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Суйскому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3E6A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Ак-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Суйскому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41F79CA2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7DE02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CD39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EDC30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Тонскому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21972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Тонскому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4FD62083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0CE7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E70D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CDE3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Жети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-Огузскому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607FF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Жети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-Огузскому району</w:t>
            </w:r>
          </w:p>
        </w:tc>
      </w:tr>
      <w:tr w:rsidR="00440709" w:rsidRPr="00440709" w14:paraId="70730158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A2970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4A472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5A5C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Тюпскому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64AA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Тюпскому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46BB1A73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772E0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EB00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4B0C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г. Каракол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F664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городу Каракол</w:t>
            </w:r>
          </w:p>
        </w:tc>
      </w:tr>
      <w:tr w:rsidR="00440709" w:rsidRPr="00440709" w14:paraId="305D972A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28539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D8E3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5716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г.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Балыкчы</w:t>
            </w:r>
            <w:proofErr w:type="spellEnd"/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D4B4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городу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Балыкчы</w:t>
            </w:r>
            <w:proofErr w:type="spellEnd"/>
          </w:p>
        </w:tc>
      </w:tr>
      <w:tr w:rsidR="00440709" w:rsidRPr="00440709" w14:paraId="1AC6F1D3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CF20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D2912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D520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Алайскому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1DDF9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Алайскому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79A57079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7F0CF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E2824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6B8F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Чон-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Алайскому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34F19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Чон-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Алайскому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0E00445E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8C6EB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4140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1A85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Араванскому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3C9E1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Араванскому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5F29E1B1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B89F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97F7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B8F7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Баткенскому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B612F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Баткенскому району</w:t>
            </w:r>
          </w:p>
        </w:tc>
      </w:tr>
      <w:tr w:rsidR="00440709" w:rsidRPr="00440709" w14:paraId="67EB84D3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4265B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04FD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3E2B1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Кара-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Суйскому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C763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Кара-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Суйскому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15AA2774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373C2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CC2E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DE132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Лейлекскому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52DBB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Лейлекскому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596EB842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8396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FCB7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E396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</w:t>
            </w:r>
            <w:proofErr w:type="gram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по 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Ноокатскому</w:t>
            </w:r>
            <w:proofErr w:type="spellEnd"/>
            <w:proofErr w:type="gram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DDB3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</w:t>
            </w:r>
            <w:proofErr w:type="gram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по 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Ноокатскому</w:t>
            </w:r>
            <w:proofErr w:type="spellEnd"/>
            <w:proofErr w:type="gram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58A385BA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FA8D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D63C0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88B3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Кара-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Кульджинскому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10430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Кара-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Кульджинскому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0D751C26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E20E4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0890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5558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Узгенскому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E747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Узгенскому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3F8F9A73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58AD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C13F4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633C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Кадамжайскому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E6092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Кадамжайскому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33BD9570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4FEE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4991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1329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г. Кызыл-Кия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F912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городу Кызыл-Кия</w:t>
            </w:r>
          </w:p>
        </w:tc>
      </w:tr>
      <w:tr w:rsidR="00440709" w:rsidRPr="00440709" w14:paraId="10D92F3E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AACE7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7CAC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AD1E4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г. Ош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2E801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городу Ош</w:t>
            </w:r>
          </w:p>
        </w:tc>
      </w:tr>
      <w:tr w:rsidR="00440709" w:rsidRPr="00440709" w14:paraId="5637885D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621C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7AED34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AC992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г.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Сулюкта</w:t>
            </w:r>
            <w:proofErr w:type="spellEnd"/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3AC2B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городу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Сулюкта</w:t>
            </w:r>
            <w:proofErr w:type="spellEnd"/>
          </w:p>
        </w:tc>
      </w:tr>
      <w:tr w:rsidR="00440709" w:rsidRPr="00440709" w14:paraId="7569F440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73D8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0A43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9681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Ак-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Талинскому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C03F7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Ак-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Талинскому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1F737134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C396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4064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2B3FB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Ат-Башинскому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F6F42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Ат-Башинскому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18524317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A89B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229AB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5461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Кочкорскому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E7FF9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Кочкорскому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6EB494F4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48107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6C1CF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5FAF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Жумгальскому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A9F1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Жумгальскому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4F51E571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351B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1F9A7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322E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Нарынскому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FE53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Нарынскому району</w:t>
            </w:r>
          </w:p>
        </w:tc>
      </w:tr>
      <w:tr w:rsidR="00440709" w:rsidRPr="00440709" w14:paraId="270CA545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BF8C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35370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4E08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Сузакскому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68A2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Сузакскому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2706B8EC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D0D9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F95FF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A5BA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Ноокенскому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B3E5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Ноокенскому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7249AB67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10E8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70DE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C83D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Ала-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Букинскому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9FEA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Ала-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Букинскому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0DFE2039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17B71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96827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D92A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Токтогульскому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025D9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Токтогульскому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26C38CFD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6EA9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3AD4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B5CA0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Аксыйскому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D4C2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Аксыйскому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150DB7D0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4847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B097F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82A6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Тогуз-Тороузскому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0508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Тогуз-Тороузскому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4E9B672C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1753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B745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BC70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Базар-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Коргонскому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F8767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Базар-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Коргонскому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417BAFE3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1D52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C298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047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184B1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Чаткальскому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C6F0B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Чаткальскому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11D4507D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77919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D818F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01DBF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г.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Жалал-Абад</w:t>
            </w:r>
            <w:proofErr w:type="spellEnd"/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1F73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городу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Жалал-Абад</w:t>
            </w:r>
            <w:proofErr w:type="spellEnd"/>
          </w:p>
        </w:tc>
      </w:tr>
      <w:tr w:rsidR="00440709" w:rsidRPr="00440709" w14:paraId="4471269F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088E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1CACF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049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3E3174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г. Таш-Кумыр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C093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городу Таш-Кумыр</w:t>
            </w:r>
          </w:p>
        </w:tc>
      </w:tr>
      <w:tr w:rsidR="00440709" w:rsidRPr="00440709" w14:paraId="4A79EF2D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3711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7726B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56219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г.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Майлуу-Суу</w:t>
            </w:r>
            <w:proofErr w:type="spellEnd"/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11939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городу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Майлуу-Суу</w:t>
            </w:r>
            <w:proofErr w:type="spellEnd"/>
          </w:p>
        </w:tc>
      </w:tr>
      <w:tr w:rsidR="00440709" w:rsidRPr="00440709" w14:paraId="4DF8A996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960CF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3C40F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54BA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г. Кара-Куль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3A46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городу Кара-Куль</w:t>
            </w:r>
          </w:p>
        </w:tc>
      </w:tr>
      <w:tr w:rsidR="00440709" w:rsidRPr="00440709" w14:paraId="72436F6C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EABF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91A9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D311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Таласскому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07E2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Таласскому району</w:t>
            </w:r>
          </w:p>
        </w:tc>
      </w:tr>
      <w:tr w:rsidR="00440709" w:rsidRPr="00440709" w14:paraId="77675150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675E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6C9F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E9312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Бакай-Атинскому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CF5E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Бакай-Атинскому району</w:t>
            </w:r>
          </w:p>
        </w:tc>
      </w:tr>
      <w:tr w:rsidR="00440709" w:rsidRPr="00440709" w14:paraId="30DAE04B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76B6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FA29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D245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Айтматовскому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8F5C1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Айтматовскому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7D9630F2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B7104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B8324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056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2CA01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Манасскому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C5E9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Манасскому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району</w:t>
            </w:r>
          </w:p>
        </w:tc>
      </w:tr>
      <w:tr w:rsidR="00440709" w:rsidRPr="00440709" w14:paraId="73C950D4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0BCE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BB0571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C83A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г. Талас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2D7E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городу Талас</w:t>
            </w:r>
          </w:p>
        </w:tc>
      </w:tr>
      <w:tr w:rsidR="00440709" w:rsidRPr="00440709" w14:paraId="2A724E8C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ED140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E3E0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E2162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г. Токмок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35EBB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городу Токмок</w:t>
            </w:r>
          </w:p>
        </w:tc>
      </w:tr>
      <w:tr w:rsidR="00440709" w:rsidRPr="00440709" w14:paraId="1C8338D9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C185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EA662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1E34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г. Нарын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9074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городу Нарын</w:t>
            </w:r>
          </w:p>
        </w:tc>
      </w:tr>
      <w:tr w:rsidR="00440709" w:rsidRPr="00440709" w14:paraId="5057F82F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8956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86F94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D4E9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г. Баткен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DD2A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городу Баткен</w:t>
            </w:r>
          </w:p>
        </w:tc>
      </w:tr>
      <w:tr w:rsidR="00440709" w:rsidRPr="00440709" w14:paraId="05D2180F" w14:textId="77777777" w:rsidTr="00440709">
        <w:trPr>
          <w:trHeight w:val="5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9093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2D97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DB8A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ЦОП по г. Ош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25D80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центральному обслуживанию </w:t>
            </w:r>
            <w:proofErr w:type="gram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предпринимателей  города</w:t>
            </w:r>
            <w:proofErr w:type="gram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Ош и Ошской области</w:t>
            </w:r>
          </w:p>
        </w:tc>
      </w:tr>
      <w:tr w:rsidR="00440709" w:rsidRPr="00440709" w14:paraId="7EDFC9EC" w14:textId="77777777" w:rsidTr="00440709">
        <w:trPr>
          <w:trHeight w:val="870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1AE8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11190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B94B5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работе с неучтенными товарами по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г.Бишкек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, северному и </w:t>
            </w:r>
            <w:proofErr w:type="gram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южному  регионам</w:t>
            </w:r>
            <w:proofErr w:type="gramEnd"/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4C3F6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работе с неучтенными товарами по городу Бишкек, северному и </w:t>
            </w:r>
            <w:proofErr w:type="gram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южному  регионам</w:t>
            </w:r>
            <w:proofErr w:type="gramEnd"/>
          </w:p>
        </w:tc>
      </w:tr>
      <w:tr w:rsidR="00440709" w:rsidRPr="00440709" w14:paraId="5A2DA7E5" w14:textId="77777777" w:rsidTr="00440709">
        <w:trPr>
          <w:trHeight w:val="5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250C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2D92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1CA11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ЦОП по г. Бишкек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1D5C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центральному обслуживанию </w:t>
            </w:r>
            <w:proofErr w:type="gram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предпринимателей  города</w:t>
            </w:r>
            <w:proofErr w:type="gram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Бишкек</w:t>
            </w:r>
          </w:p>
        </w:tc>
      </w:tr>
      <w:tr w:rsidR="00440709" w:rsidRPr="00440709" w14:paraId="294619BE" w14:textId="77777777" w:rsidTr="00440709">
        <w:trPr>
          <w:trHeight w:val="100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EE8FD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D01D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D277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УГНС по работе с неучтенными товарами в рамках торговли ЕАЭС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0ED0F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работе с неучтенными товарами в рамках торговли ЕАЭС</w:t>
            </w:r>
          </w:p>
        </w:tc>
      </w:tr>
      <w:tr w:rsidR="00440709" w:rsidRPr="00440709" w14:paraId="18220755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6561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2309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FB29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УККН по г. Ош и Южному региону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3B2C3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Управление государственной налоговой службы по контролю за крупными налогоплательщиками по городу Ош и Ошской области</w:t>
            </w:r>
          </w:p>
        </w:tc>
      </w:tr>
      <w:tr w:rsidR="00440709" w:rsidRPr="00440709" w14:paraId="5B393BF5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0039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6D582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9964C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УГНС по контролю за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субьектами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СЭЗ Бишкек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7B2AE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государственной налоговой службы по контролю за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субьектами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Свободной экономической зоны Бишкек</w:t>
            </w:r>
          </w:p>
        </w:tc>
      </w:tr>
      <w:tr w:rsidR="00440709" w:rsidRPr="00440709" w14:paraId="1C66A968" w14:textId="77777777" w:rsidTr="00440709">
        <w:trPr>
          <w:trHeight w:val="285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E151F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D2E6A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2A5E6B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УККН по г. Бишкек и Северному региону</w:t>
            </w:r>
          </w:p>
        </w:tc>
        <w:tc>
          <w:tcPr>
            <w:tcW w:w="5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4F468" w14:textId="77777777" w:rsidR="00440709" w:rsidRPr="00440709" w:rsidRDefault="00440709" w:rsidP="0044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</w:pPr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>государственой</w:t>
            </w:r>
            <w:proofErr w:type="spellEnd"/>
            <w:r w:rsidRPr="00440709">
              <w:rPr>
                <w:rFonts w:ascii="Times New Roman" w:eastAsia="Times New Roman" w:hAnsi="Times New Roman" w:cs="Times New Roman"/>
                <w:color w:val="47404F"/>
                <w:spacing w:val="5"/>
                <w:sz w:val="20"/>
                <w:szCs w:val="20"/>
                <w:lang w:eastAsia="ru-RU"/>
              </w:rPr>
              <w:t xml:space="preserve"> налоговой службы по контролю за крупными налогоплательщиками по городу Бишкек и Северному региону</w:t>
            </w:r>
          </w:p>
        </w:tc>
      </w:tr>
    </w:tbl>
    <w:p w14:paraId="01D4631A" w14:textId="77777777" w:rsidR="00BA34FE" w:rsidRPr="00440709" w:rsidRDefault="00BA34FE">
      <w:pPr>
        <w:rPr>
          <w:rFonts w:ascii="Times New Roman" w:hAnsi="Times New Roman" w:cs="Times New Roman"/>
          <w:sz w:val="20"/>
          <w:szCs w:val="20"/>
        </w:rPr>
      </w:pPr>
    </w:p>
    <w:sectPr w:rsidR="00BA34FE" w:rsidRPr="00440709" w:rsidSect="004407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F0"/>
    <w:rsid w:val="00440709"/>
    <w:rsid w:val="00BA34FE"/>
    <w:rsid w:val="00E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9C2"/>
  <w15:chartTrackingRefBased/>
  <w15:docId w15:val="{B484FB52-CF1E-4FE7-9E4E-95B3FA51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ГНС</dc:creator>
  <cp:keywords/>
  <dc:description/>
  <cp:lastModifiedBy>ГНС</cp:lastModifiedBy>
  <cp:revision>2</cp:revision>
  <dcterms:created xsi:type="dcterms:W3CDTF">2025-02-21T07:58:00Z</dcterms:created>
  <dcterms:modified xsi:type="dcterms:W3CDTF">2025-02-21T08:02:00Z</dcterms:modified>
</cp:coreProperties>
</file>