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D03" w:rsidRPr="004D2664" w:rsidRDefault="007F1D03" w:rsidP="004D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6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F1D03" w:rsidRPr="004D2664" w:rsidRDefault="007F1D03" w:rsidP="004D26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664">
        <w:rPr>
          <w:rFonts w:ascii="Times New Roman" w:hAnsi="Times New Roman" w:cs="Times New Roman"/>
          <w:b/>
          <w:sz w:val="28"/>
          <w:szCs w:val="28"/>
        </w:rPr>
        <w:t>по семейному насилию за 3 месяца 2025 года</w:t>
      </w:r>
    </w:p>
    <w:p w:rsidR="007F1D03" w:rsidRPr="004D2664" w:rsidRDefault="007F1D03" w:rsidP="004D2664">
      <w:pPr>
        <w:rPr>
          <w:rFonts w:ascii="Times New Roman" w:hAnsi="Times New Roman" w:cs="Times New Roman"/>
          <w:sz w:val="10"/>
          <w:szCs w:val="28"/>
        </w:rPr>
      </w:pPr>
      <w:bookmarkStart w:id="0" w:name="_GoBack"/>
      <w:bookmarkEnd w:id="0"/>
    </w:p>
    <w:p w:rsidR="007F1D03" w:rsidRPr="004D2664" w:rsidRDefault="007F1D03" w:rsidP="004D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4D2664" w:rsidRPr="004D2664">
        <w:rPr>
          <w:rFonts w:ascii="Times New Roman" w:hAnsi="Times New Roman" w:cs="Times New Roman"/>
          <w:sz w:val="28"/>
          <w:szCs w:val="28"/>
        </w:rPr>
        <w:t>внутриведомственной</w:t>
      </w:r>
      <w:r w:rsidRPr="004D2664">
        <w:rPr>
          <w:rFonts w:ascii="Times New Roman" w:hAnsi="Times New Roman" w:cs="Times New Roman"/>
          <w:sz w:val="28"/>
          <w:szCs w:val="28"/>
        </w:rPr>
        <w:t xml:space="preserve"> аналитической отчетности министерства внутренних дел КР зарегистрировано в электронный журнал учета информации (ЭЖУИ) органов внутренних дел за 3 месяца 2025 года зарегистрировано 4597 (+1015) 3582 (+28%) случаев семейного насилия.</w:t>
      </w:r>
    </w:p>
    <w:p w:rsidR="007F1D03" w:rsidRPr="004D2664" w:rsidRDefault="007F1D03" w:rsidP="004D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Органами внутренних дел республики за указанный период в отношении лиц, совершивших семейное насилие, выдано 3577 (+289) 3288 временных охранных ордеров, в том числе в отношении мужчин 3383, что составляет (95%) от всего количества выданных временных охранных ордеров и женщинам выдано 194 временных охранных ордеров, что составляет (5%).</w:t>
      </w:r>
    </w:p>
    <w:p w:rsidR="007F1D03" w:rsidRPr="004D2664" w:rsidRDefault="007F1D03" w:rsidP="004D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 xml:space="preserve">Выдано временных охранных ордеров </w:t>
      </w:r>
      <w:r w:rsidR="004D2664" w:rsidRPr="004D2664">
        <w:rPr>
          <w:rFonts w:ascii="Times New Roman" w:hAnsi="Times New Roman" w:cs="Times New Roman"/>
          <w:sz w:val="28"/>
          <w:szCs w:val="28"/>
        </w:rPr>
        <w:t>лицам,</w:t>
      </w:r>
      <w:r w:rsidRPr="004D2664">
        <w:rPr>
          <w:rFonts w:ascii="Times New Roman" w:hAnsi="Times New Roman" w:cs="Times New Roman"/>
          <w:sz w:val="28"/>
          <w:szCs w:val="28"/>
        </w:rPr>
        <w:t xml:space="preserve"> пострадавшим от семейного насилия 3577 (3288), из них: </w:t>
      </w:r>
    </w:p>
    <w:p w:rsidR="007F1D03" w:rsidRPr="004D2664" w:rsidRDefault="007F1D03" w:rsidP="004D2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 xml:space="preserve">пострадавшим женщинам 3316 (3058), </w:t>
      </w:r>
    </w:p>
    <w:p w:rsidR="007F1D03" w:rsidRPr="004D2664" w:rsidRDefault="007F1D03" w:rsidP="004D2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 xml:space="preserve">мужчинам-166 (159), </w:t>
      </w:r>
    </w:p>
    <w:p w:rsidR="007F1D03" w:rsidRPr="004D2664" w:rsidRDefault="007F1D03" w:rsidP="004D2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несовершеннолетним-95 (71), из них: мальчикам-33 (38), девочкам-34 (33).</w:t>
      </w:r>
    </w:p>
    <w:p w:rsidR="007F1D03" w:rsidRPr="004D2664" w:rsidRDefault="007F1D03" w:rsidP="004D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За 3 месяцев 2025 года согласно внутриведомственному аналитическому отчету министерства внутренних дел по ст.70 (семейное насилие) общее количество протоколов, зарегистрированных в едином реестре правонарушений по ст.70 (семейное насилие) Кодекса о правонарушениях КР составлено протоколов – 1282 (+212) 1070, из них: направлено в суд 1217 (+207) 1010.</w:t>
      </w:r>
    </w:p>
    <w:p w:rsidR="007F1D03" w:rsidRPr="004D2664" w:rsidRDefault="007F1D03" w:rsidP="004D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По составленным протоколам о правонарушении приняты следующие решения судом:</w:t>
      </w:r>
    </w:p>
    <w:p w:rsidR="007F1D03" w:rsidRPr="004D2664" w:rsidRDefault="007F1D03" w:rsidP="004D2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 xml:space="preserve">привлечены к общественным работам – 393, </w:t>
      </w:r>
    </w:p>
    <w:p w:rsidR="007F1D03" w:rsidRPr="004D2664" w:rsidRDefault="007F1D03" w:rsidP="004D266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 xml:space="preserve">арест – 610. </w:t>
      </w:r>
    </w:p>
    <w:p w:rsidR="007F1D03" w:rsidRPr="004D2664" w:rsidRDefault="007F1D03" w:rsidP="004D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По статье 71 КоП КР (Неисполнение условий временного охранного ордера) было составлено 52 протоколов, решением суда 8 привлечены к общественным работам, 38- применена санкция арест, по 2-м прекращены на основании ст.30. п.3, ст.33, ст.4. КоП КР, оштрафован-1, отказ в рассмотрении дела в суде-2 и на рассмотрении суда 1 протокол.</w:t>
      </w:r>
    </w:p>
    <w:p w:rsidR="007F1D03" w:rsidRPr="004D2664" w:rsidRDefault="007F1D03" w:rsidP="004D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По статье 72 КоП КР (Уклонение лица, совершившего семейное насилие, от прохождения коррекционной программы) – 0.</w:t>
      </w:r>
    </w:p>
    <w:p w:rsidR="007F1D03" w:rsidRPr="004D2664" w:rsidRDefault="007F1D03" w:rsidP="004D26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lastRenderedPageBreak/>
        <w:t xml:space="preserve">Зарегистрировано случаев семейного насилия с возбуждением уголовных дел (по УК КР) 124 (+4) 120 из них: (г. Бишкек -17/19, г. Ош -5/1, </w:t>
      </w:r>
      <w:proofErr w:type="spellStart"/>
      <w:r w:rsidRPr="004D2664">
        <w:rPr>
          <w:rFonts w:ascii="Times New Roman" w:hAnsi="Times New Roman" w:cs="Times New Roman"/>
          <w:sz w:val="28"/>
          <w:szCs w:val="28"/>
        </w:rPr>
        <w:t>Чүй</w:t>
      </w:r>
      <w:proofErr w:type="spellEnd"/>
      <w:r w:rsidRPr="004D2664">
        <w:rPr>
          <w:rFonts w:ascii="Times New Roman" w:hAnsi="Times New Roman" w:cs="Times New Roman"/>
          <w:sz w:val="28"/>
          <w:szCs w:val="28"/>
        </w:rPr>
        <w:t xml:space="preserve"> обл.-42/36, Иссык-Куль обл.-10/16, Нарын обл.-6/3, Ош обл.-16/11, </w:t>
      </w:r>
      <w:proofErr w:type="spellStart"/>
      <w:r w:rsidRPr="004D2664">
        <w:rPr>
          <w:rFonts w:ascii="Times New Roman" w:hAnsi="Times New Roman" w:cs="Times New Roman"/>
          <w:sz w:val="28"/>
          <w:szCs w:val="28"/>
        </w:rPr>
        <w:t>Жалал-Абад</w:t>
      </w:r>
      <w:proofErr w:type="spellEnd"/>
      <w:r w:rsidRPr="004D2664">
        <w:rPr>
          <w:rFonts w:ascii="Times New Roman" w:hAnsi="Times New Roman" w:cs="Times New Roman"/>
          <w:sz w:val="28"/>
          <w:szCs w:val="28"/>
        </w:rPr>
        <w:t xml:space="preserve"> обл.-20/27, Талас обл.-2/0, Баткен обл.-6/7). 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 xml:space="preserve">Из них направлено в суд – 83 (-21) 62, 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 xml:space="preserve">прекращено производством – 32 (+8) 24, 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нах-</w:t>
      </w:r>
      <w:proofErr w:type="spellStart"/>
      <w:r w:rsidRPr="004D2664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4D266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D2664">
        <w:rPr>
          <w:rFonts w:ascii="Times New Roman" w:hAnsi="Times New Roman" w:cs="Times New Roman"/>
          <w:sz w:val="28"/>
          <w:szCs w:val="28"/>
        </w:rPr>
        <w:t>произ-ве</w:t>
      </w:r>
      <w:proofErr w:type="spellEnd"/>
      <w:r w:rsidRPr="004D2664">
        <w:rPr>
          <w:rFonts w:ascii="Times New Roman" w:hAnsi="Times New Roman" w:cs="Times New Roman"/>
          <w:sz w:val="28"/>
          <w:szCs w:val="28"/>
        </w:rPr>
        <w:t xml:space="preserve"> – 9 (-25) 34.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По статьям УК КР: (</w:t>
      </w:r>
      <w:proofErr w:type="spellStart"/>
      <w:proofErr w:type="gramStart"/>
      <w:r w:rsidRPr="004D2664">
        <w:rPr>
          <w:rFonts w:ascii="Times New Roman" w:hAnsi="Times New Roman" w:cs="Times New Roman"/>
          <w:sz w:val="28"/>
          <w:szCs w:val="28"/>
        </w:rPr>
        <w:t>ст.новое</w:t>
      </w:r>
      <w:proofErr w:type="spellEnd"/>
      <w:proofErr w:type="gramEnd"/>
      <w:r w:rsidRPr="004D2664">
        <w:rPr>
          <w:rFonts w:ascii="Times New Roman" w:hAnsi="Times New Roman" w:cs="Times New Roman"/>
          <w:sz w:val="28"/>
          <w:szCs w:val="28"/>
        </w:rPr>
        <w:t xml:space="preserve">/старое) 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122/130 (Убийство) - 9 (10);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123 (Убийство в состоянии аффекта) – 0 (0);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130/138 (Причинение тяжкого вреда здоровью) - 7 (5);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131/139 (Причинение менее тяжкого вреда здоровью) - 5 (3);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 xml:space="preserve">- статья 134 (причинение тяжкого вреда здоровью по </w:t>
      </w:r>
      <w:r w:rsidR="004D2664" w:rsidRPr="004D2664">
        <w:rPr>
          <w:rFonts w:ascii="Times New Roman" w:hAnsi="Times New Roman" w:cs="Times New Roman"/>
          <w:sz w:val="28"/>
          <w:szCs w:val="28"/>
        </w:rPr>
        <w:t>неосторожности</w:t>
      </w:r>
      <w:r w:rsidRPr="004D2664">
        <w:rPr>
          <w:rFonts w:ascii="Times New Roman" w:hAnsi="Times New Roman" w:cs="Times New Roman"/>
          <w:sz w:val="28"/>
          <w:szCs w:val="28"/>
        </w:rPr>
        <w:t xml:space="preserve"> - 0 (0);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138/144 (Истязание) - 7 (6);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139/145 (Угроза причинения насилия опасного для жизни и здоровья) - 1 (0);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154/161 (Изнасилование) - 4 (6);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155/162 (Насильственные действия сексуального характера) - 4 (0);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156/163 (Понуждение к действиям сексуального характера) - 1 (0);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 xml:space="preserve">- </w:t>
      </w:r>
      <w:r w:rsidR="004D2664" w:rsidRPr="004D2664">
        <w:rPr>
          <w:rFonts w:ascii="Times New Roman" w:hAnsi="Times New Roman" w:cs="Times New Roman"/>
          <w:sz w:val="28"/>
          <w:szCs w:val="28"/>
        </w:rPr>
        <w:t>статья</w:t>
      </w:r>
      <w:r w:rsidRPr="004D2664">
        <w:rPr>
          <w:rFonts w:ascii="Times New Roman" w:hAnsi="Times New Roman" w:cs="Times New Roman"/>
          <w:sz w:val="28"/>
          <w:szCs w:val="28"/>
        </w:rPr>
        <w:t xml:space="preserve"> 157 (действия сексуального характера с </w:t>
      </w:r>
      <w:r w:rsidR="004D2664" w:rsidRPr="004D2664">
        <w:rPr>
          <w:rFonts w:ascii="Times New Roman" w:hAnsi="Times New Roman" w:cs="Times New Roman"/>
          <w:sz w:val="28"/>
          <w:szCs w:val="28"/>
        </w:rPr>
        <w:t>ребенком, не</w:t>
      </w:r>
      <w:r w:rsidRPr="004D2664">
        <w:rPr>
          <w:rFonts w:ascii="Times New Roman" w:hAnsi="Times New Roman" w:cs="Times New Roman"/>
          <w:sz w:val="28"/>
          <w:szCs w:val="28"/>
        </w:rPr>
        <w:t xml:space="preserve"> достигшим 16 летнего возраста) - 0 (1);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158/165 (Развратные действия) - 1 (3);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статья 177 (семейное насилие) - 14 (10);</w:t>
      </w:r>
    </w:p>
    <w:p w:rsidR="007F1D03" w:rsidRPr="004D2664" w:rsidRDefault="007F1D03" w:rsidP="004D2664">
      <w:pPr>
        <w:jc w:val="both"/>
        <w:rPr>
          <w:rFonts w:ascii="Times New Roman" w:hAnsi="Times New Roman" w:cs="Times New Roman"/>
          <w:sz w:val="28"/>
          <w:szCs w:val="28"/>
        </w:rPr>
      </w:pPr>
      <w:r w:rsidRPr="004D2664">
        <w:rPr>
          <w:rFonts w:ascii="Times New Roman" w:hAnsi="Times New Roman" w:cs="Times New Roman"/>
          <w:sz w:val="28"/>
          <w:szCs w:val="28"/>
        </w:rPr>
        <w:t>- прочие - 71 (76).</w:t>
      </w:r>
    </w:p>
    <w:p w:rsidR="007F1D03" w:rsidRPr="004D2664" w:rsidRDefault="007F1D03" w:rsidP="004D2664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4D2664">
        <w:rPr>
          <w:rFonts w:ascii="Times New Roman" w:hAnsi="Times New Roman" w:cs="Times New Roman"/>
          <w:b/>
          <w:i/>
          <w:sz w:val="28"/>
          <w:szCs w:val="28"/>
        </w:rPr>
        <w:t>Служба общественной безопасности МВД Кыргызской Республики</w:t>
      </w:r>
    </w:p>
    <w:p w:rsidR="00B02473" w:rsidRPr="004D2664" w:rsidRDefault="00B02473" w:rsidP="004D2664">
      <w:pPr>
        <w:rPr>
          <w:rFonts w:ascii="Times New Roman" w:hAnsi="Times New Roman" w:cs="Times New Roman"/>
          <w:sz w:val="28"/>
          <w:szCs w:val="28"/>
        </w:rPr>
      </w:pPr>
    </w:p>
    <w:sectPr w:rsidR="00B02473" w:rsidRPr="004D2664" w:rsidSect="001C43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4E9C"/>
    <w:multiLevelType w:val="hybridMultilevel"/>
    <w:tmpl w:val="8B500E42"/>
    <w:lvl w:ilvl="0" w:tplc="E27E8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D03"/>
    <w:rsid w:val="00167D70"/>
    <w:rsid w:val="004D2664"/>
    <w:rsid w:val="007F1D03"/>
    <w:rsid w:val="008B72BA"/>
    <w:rsid w:val="00B02473"/>
    <w:rsid w:val="00D6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5E48A"/>
  <w15:chartTrackingRefBased/>
  <w15:docId w15:val="{1A02F0AD-DA8E-45C6-8D84-2DB4EF767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D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D03"/>
    <w:pPr>
      <w:ind w:left="720"/>
      <w:contextualSpacing/>
    </w:pPr>
  </w:style>
  <w:style w:type="character" w:customStyle="1" w:styleId="y2iqfc">
    <w:name w:val="y2iqfc"/>
    <w:basedOn w:val="a0"/>
    <w:rsid w:val="007F1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2641</Characters>
  <Application>Microsoft Office Word</Application>
  <DocSecurity>0</DocSecurity>
  <Lines>22</Lines>
  <Paragraphs>6</Paragraphs>
  <ScaleCrop>false</ScaleCrop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Арстан Саттаров</dc:creator>
  <cp:keywords/>
  <dc:description/>
  <cp:lastModifiedBy>Арстан Саттаров</cp:lastModifiedBy>
  <cp:revision>2</cp:revision>
  <dcterms:created xsi:type="dcterms:W3CDTF">2025-04-21T11:52:00Z</dcterms:created>
  <dcterms:modified xsi:type="dcterms:W3CDTF">2025-04-21T11:54:00Z</dcterms:modified>
</cp:coreProperties>
</file>